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3DD265" w14:textId="77777777" w:rsidR="00A855D6" w:rsidRPr="005F4E35" w:rsidRDefault="00000000">
      <w:pPr>
        <w:spacing w:after="0"/>
        <w:ind w:left="4819" w:firstLine="0"/>
        <w:jc w:val="right"/>
        <w:rPr>
          <w:lang w:val="ru-RU"/>
        </w:rPr>
      </w:pPr>
      <w:r w:rsidRPr="005F4E35">
        <w:rPr>
          <w:rFonts w:eastAsia="Times New Roman"/>
          <w:b/>
          <w:sz w:val="22"/>
          <w:lang w:val="ru-RU"/>
        </w:rPr>
        <w:t>УТВЕРЖДЕНО</w:t>
      </w:r>
    </w:p>
    <w:p w14:paraId="0DBD6315" w14:textId="77777777" w:rsidR="00A855D6" w:rsidRPr="005F4E35" w:rsidRDefault="00000000">
      <w:pPr>
        <w:spacing w:after="0"/>
        <w:ind w:left="4819" w:firstLine="0"/>
        <w:jc w:val="right"/>
        <w:rPr>
          <w:lang w:val="ru-RU"/>
        </w:rPr>
      </w:pPr>
      <w:r w:rsidRPr="005F4E35">
        <w:rPr>
          <w:rFonts w:eastAsia="Times New Roman"/>
          <w:sz w:val="22"/>
          <w:lang w:val="ru-RU"/>
        </w:rPr>
        <w:t>приказом индивидуального предпринимателя</w:t>
      </w:r>
    </w:p>
    <w:p w14:paraId="358ECFCE" w14:textId="77777777" w:rsidR="00A855D6" w:rsidRPr="005F4E35" w:rsidRDefault="00000000">
      <w:pPr>
        <w:spacing w:after="0"/>
        <w:ind w:left="4819" w:firstLine="0"/>
        <w:jc w:val="right"/>
        <w:rPr>
          <w:lang w:val="ru-RU"/>
        </w:rPr>
      </w:pPr>
      <w:r w:rsidRPr="005F4E35">
        <w:rPr>
          <w:rFonts w:eastAsia="Times New Roman"/>
          <w:sz w:val="22"/>
          <w:lang w:val="ru-RU"/>
        </w:rPr>
        <w:t>Королёвой Юлии Игоревны</w:t>
      </w:r>
    </w:p>
    <w:p w14:paraId="42C6EDFF" w14:textId="77777777" w:rsidR="00A855D6" w:rsidRPr="005F4E35" w:rsidRDefault="00000000">
      <w:pPr>
        <w:spacing w:after="320"/>
        <w:ind w:left="4819" w:firstLine="0"/>
        <w:jc w:val="right"/>
        <w:rPr>
          <w:lang w:val="ru-RU"/>
        </w:rPr>
      </w:pPr>
      <w:r w:rsidRPr="005F4E35">
        <w:rPr>
          <w:rFonts w:eastAsia="Times New Roman"/>
          <w:sz w:val="22"/>
          <w:lang w:val="ru-RU"/>
        </w:rPr>
        <w:t>от «___» __________ 2026 г. № ____</w:t>
      </w:r>
    </w:p>
    <w:p w14:paraId="64A53982" w14:textId="77777777" w:rsidR="00A855D6" w:rsidRPr="005F4E35" w:rsidRDefault="00000000">
      <w:pPr>
        <w:keepNext/>
        <w:spacing w:after="160"/>
        <w:ind w:firstLine="0"/>
        <w:jc w:val="center"/>
        <w:rPr>
          <w:lang w:val="ru-RU"/>
        </w:rPr>
      </w:pPr>
      <w:r w:rsidRPr="005F4E35">
        <w:rPr>
          <w:rFonts w:eastAsia="Times New Roman"/>
          <w:b/>
          <w:sz w:val="28"/>
          <w:lang w:val="ru-RU"/>
        </w:rPr>
        <w:t>ПОРЯДОК ПРИЁМА, ПЕРЕВОДА И ОТЧИСЛЕНИЯ ОБУЧАЮЩИХСЯ</w:t>
      </w:r>
    </w:p>
    <w:p w14:paraId="319C2351" w14:textId="77777777" w:rsidR="00A855D6" w:rsidRPr="005F4E35" w:rsidRDefault="00000000">
      <w:pPr>
        <w:spacing w:after="280"/>
        <w:ind w:firstLine="0"/>
        <w:jc w:val="center"/>
        <w:rPr>
          <w:lang w:val="ru-RU"/>
        </w:rPr>
      </w:pPr>
      <w:r w:rsidRPr="005F4E35">
        <w:rPr>
          <w:rFonts w:eastAsia="Times New Roman"/>
          <w:i/>
          <w:sz w:val="22"/>
          <w:lang w:val="ru-RU"/>
        </w:rPr>
        <w:t xml:space="preserve">по образовательной программе начального общего образования </w:t>
      </w:r>
      <w:r>
        <w:rPr>
          <w:rFonts w:eastAsia="Times New Roman"/>
          <w:i/>
          <w:sz w:val="22"/>
        </w:rPr>
        <w:t>Bambini</w:t>
      </w:r>
      <w:r w:rsidRPr="005F4E35">
        <w:rPr>
          <w:rFonts w:eastAsia="Times New Roman"/>
          <w:i/>
          <w:sz w:val="22"/>
          <w:lang w:val="ru-RU"/>
        </w:rPr>
        <w:t xml:space="preserve"> </w:t>
      </w:r>
      <w:r>
        <w:rPr>
          <w:rFonts w:eastAsia="Times New Roman"/>
          <w:i/>
          <w:sz w:val="22"/>
        </w:rPr>
        <w:t>School</w:t>
      </w:r>
    </w:p>
    <w:p w14:paraId="4E03B444" w14:textId="77777777" w:rsidR="00A855D6" w:rsidRPr="005F4E35" w:rsidRDefault="00000000">
      <w:pPr>
        <w:pStyle w:val="1"/>
        <w:rPr>
          <w:lang w:val="ru-RU"/>
        </w:rPr>
      </w:pPr>
      <w:r w:rsidRPr="005F4E35">
        <w:rPr>
          <w:rFonts w:ascii="Times New Roman" w:eastAsia="Times New Roman" w:hAnsi="Times New Roman"/>
          <w:lang w:val="ru-RU"/>
        </w:rPr>
        <w:t>1. Общие положения</w:t>
      </w:r>
    </w:p>
    <w:p w14:paraId="7F27665F" w14:textId="77777777" w:rsidR="00A855D6" w:rsidRPr="005F4E35" w:rsidRDefault="00000000">
      <w:pPr>
        <w:rPr>
          <w:lang w:val="ru-RU"/>
        </w:rPr>
      </w:pPr>
      <w:r w:rsidRPr="005F4E35">
        <w:rPr>
          <w:rFonts w:eastAsia="Times New Roman"/>
          <w:lang w:val="ru-RU"/>
        </w:rPr>
        <w:t>1.1. Настоящий Порядок регулирует приём, перевод и отчисление обучающихся при реализации индивидуальным предпринимателем Королёвой Юлией Игоревной основной образовательной программы начального общего образования.</w:t>
      </w:r>
    </w:p>
    <w:p w14:paraId="258F4A44" w14:textId="77777777" w:rsidR="00A855D6" w:rsidRPr="005F4E35" w:rsidRDefault="00000000">
      <w:pPr>
        <w:rPr>
          <w:lang w:val="ru-RU"/>
        </w:rPr>
      </w:pPr>
      <w:r w:rsidRPr="005F4E35">
        <w:rPr>
          <w:rFonts w:eastAsia="Times New Roman"/>
          <w:lang w:val="ru-RU"/>
        </w:rPr>
        <w:t>1.2. Порядок разработан в соответствии с Федеральным законом № 273-ФЗ, приказом Минпросвещения России от 02.09.2020 № 458 «Об утверждении Порядка приёма на обучение по образовательным программам начального общего, основного общего и среднего общего образования» в действующей редакции и приказом Минпросвещения России от 06.04.2023 № 240 о переводе обучающихся в действующей редакции.</w:t>
      </w:r>
    </w:p>
    <w:p w14:paraId="0520E102" w14:textId="77777777" w:rsidR="00A855D6" w:rsidRPr="005F4E35" w:rsidRDefault="00000000">
      <w:pPr>
        <w:rPr>
          <w:lang w:val="ru-RU"/>
        </w:rPr>
      </w:pPr>
      <w:r w:rsidRPr="005F4E35">
        <w:rPr>
          <w:rFonts w:eastAsia="Times New Roman"/>
          <w:lang w:val="ru-RU"/>
        </w:rPr>
        <w:t>1.3. Приём осуществляется при наличии лицензии на соответствующий уровень образования, свободных мест и заключённого договора об образовании.</w:t>
      </w:r>
    </w:p>
    <w:p w14:paraId="5964B615" w14:textId="77777777" w:rsidR="00A855D6" w:rsidRPr="005F4E35" w:rsidRDefault="00000000">
      <w:pPr>
        <w:rPr>
          <w:lang w:val="ru-RU"/>
        </w:rPr>
      </w:pPr>
      <w:r w:rsidRPr="005F4E35">
        <w:rPr>
          <w:rFonts w:eastAsia="Times New Roman"/>
          <w:lang w:val="ru-RU"/>
        </w:rPr>
        <w:t>1.4. Не допускаются ограничения по полу, расе, национальности, языку, происхождению, имущественному, социальному положению, отношению к религии и иным обстоятельствам, не связанным с законными условиями приёма.</w:t>
      </w:r>
    </w:p>
    <w:p w14:paraId="07AA31DA" w14:textId="77777777" w:rsidR="00A855D6" w:rsidRPr="005F4E35" w:rsidRDefault="00000000">
      <w:pPr>
        <w:pStyle w:val="1"/>
        <w:rPr>
          <w:lang w:val="ru-RU"/>
        </w:rPr>
      </w:pPr>
      <w:r w:rsidRPr="005F4E35">
        <w:rPr>
          <w:rFonts w:ascii="Times New Roman" w:eastAsia="Times New Roman" w:hAnsi="Times New Roman"/>
          <w:lang w:val="ru-RU"/>
        </w:rPr>
        <w:t>2. Информирование о приёме</w:t>
      </w:r>
    </w:p>
    <w:p w14:paraId="27473317" w14:textId="77777777" w:rsidR="00A855D6" w:rsidRPr="005F4E35" w:rsidRDefault="00000000">
      <w:pPr>
        <w:rPr>
          <w:lang w:val="ru-RU"/>
        </w:rPr>
      </w:pPr>
      <w:r w:rsidRPr="005F4E35">
        <w:rPr>
          <w:rFonts w:eastAsia="Times New Roman"/>
          <w:lang w:val="ru-RU"/>
        </w:rPr>
        <w:t>2.1. На официальном сайте размещаются сведения о правилах приёма, количестве свободных мест, образовательной программе, языке образования, стоимости платных образовательных услуг и способах подачи заявления.</w:t>
      </w:r>
    </w:p>
    <w:p w14:paraId="717FCA5A" w14:textId="74AC824B" w:rsidR="00A855D6" w:rsidRPr="005F4E35" w:rsidRDefault="00000000">
      <w:pPr>
        <w:rPr>
          <w:lang w:val="ru-RU"/>
        </w:rPr>
      </w:pPr>
      <w:r w:rsidRPr="005F4E35">
        <w:rPr>
          <w:rFonts w:eastAsia="Times New Roman"/>
          <w:lang w:val="ru-RU"/>
        </w:rPr>
        <w:t>2.2. Родителям предоставляется возможность ознакомиться с лицензией, образовательной программой, локальными актами, условиями договора и иными обязательными сведениями.</w:t>
      </w:r>
    </w:p>
    <w:p w14:paraId="4E82C619" w14:textId="77777777" w:rsidR="00A855D6" w:rsidRPr="005F4E35" w:rsidRDefault="00000000">
      <w:pPr>
        <w:pStyle w:val="1"/>
        <w:rPr>
          <w:lang w:val="ru-RU"/>
        </w:rPr>
      </w:pPr>
      <w:r w:rsidRPr="005F4E35">
        <w:rPr>
          <w:rFonts w:ascii="Times New Roman" w:eastAsia="Times New Roman" w:hAnsi="Times New Roman"/>
          <w:lang w:val="ru-RU"/>
        </w:rPr>
        <w:t>3. Приём на обучение</w:t>
      </w:r>
    </w:p>
    <w:p w14:paraId="09F67A09" w14:textId="77777777" w:rsidR="00A855D6" w:rsidRPr="005F4E35" w:rsidRDefault="00000000">
      <w:pPr>
        <w:rPr>
          <w:lang w:val="ru-RU"/>
        </w:rPr>
      </w:pPr>
      <w:r w:rsidRPr="005F4E35">
        <w:rPr>
          <w:rFonts w:eastAsia="Times New Roman"/>
          <w:lang w:val="ru-RU"/>
        </w:rPr>
        <w:t>3.1. Приём осуществляется по личному заявлению родителя (законного представителя) несовершеннолетнего. Заявление может быть подано лично либо иным способом, допускаемым действующим федеральным порядком приёма.</w:t>
      </w:r>
    </w:p>
    <w:p w14:paraId="4FB473A6" w14:textId="77777777" w:rsidR="00A855D6" w:rsidRPr="005F4E35" w:rsidRDefault="00000000">
      <w:pPr>
        <w:rPr>
          <w:lang w:val="ru-RU"/>
        </w:rPr>
      </w:pPr>
      <w:r w:rsidRPr="005F4E35">
        <w:rPr>
          <w:rFonts w:eastAsia="Times New Roman"/>
          <w:lang w:val="ru-RU"/>
        </w:rPr>
        <w:t>3.2. В первый класс принимаются дети, достигшие к началу учебного года возраста шести лет и шести месяцев при отсутствии противопоказаний по состоянию здоровья, но не позднее восьми лет. Приём в ином возрасте осуществляется при наличии предусмотренного законом разрешения.</w:t>
      </w:r>
    </w:p>
    <w:p w14:paraId="58C592FA" w14:textId="77777777" w:rsidR="00A855D6" w:rsidRPr="005F4E35" w:rsidRDefault="00000000">
      <w:pPr>
        <w:rPr>
          <w:lang w:val="ru-RU"/>
        </w:rPr>
      </w:pPr>
      <w:r w:rsidRPr="005F4E35">
        <w:rPr>
          <w:rFonts w:eastAsia="Times New Roman"/>
          <w:lang w:val="ru-RU"/>
        </w:rPr>
        <w:t>3.3. Для приёма предоставляются заявление и документы, прямо предусмотренные федеральным порядком приёма. Требование иных документов в качестве обязательного условия не допускается.</w:t>
      </w:r>
    </w:p>
    <w:p w14:paraId="2EA45B56" w14:textId="77777777" w:rsidR="00A855D6" w:rsidRPr="005F4E35" w:rsidRDefault="00000000">
      <w:pPr>
        <w:rPr>
          <w:lang w:val="ru-RU"/>
        </w:rPr>
      </w:pPr>
      <w:r w:rsidRPr="005F4E35">
        <w:rPr>
          <w:rFonts w:eastAsia="Times New Roman"/>
          <w:lang w:val="ru-RU"/>
        </w:rPr>
        <w:lastRenderedPageBreak/>
        <w:t>3.4. Документы иностранных граждан и лиц без гражданства принимаются с учётом специальных требований законодательства, включая подтверждение законности нахождения в Российской Федерации и результатов тестирования на знание русского языка в случаях, когда такое тестирование обязательно.</w:t>
      </w:r>
    </w:p>
    <w:p w14:paraId="7250B5E6" w14:textId="77777777" w:rsidR="00A855D6" w:rsidRDefault="00000000">
      <w:r w:rsidRPr="005F4E35">
        <w:rPr>
          <w:rFonts w:eastAsia="Times New Roman"/>
          <w:lang w:val="ru-RU"/>
        </w:rPr>
        <w:t xml:space="preserve">3.5. Вступительные испытания, конкурсный отбор и проверка уровня знаний в качестве условия приёма на программу начального общего образования не проводятся. </w:t>
      </w:r>
      <w:r>
        <w:rPr>
          <w:rFonts w:eastAsia="Times New Roman"/>
        </w:rPr>
        <w:t>Педагогическая диагностика после зачисления используется только для определения образовательных потребностей и мер поддержки.</w:t>
      </w:r>
    </w:p>
    <w:p w14:paraId="1D5F3995" w14:textId="77777777" w:rsidR="00A855D6" w:rsidRDefault="00000000">
      <w:r>
        <w:rPr>
          <w:rFonts w:eastAsia="Times New Roman"/>
        </w:rPr>
        <w:t>3.6. Факт приёма заявления и документов регистрируется. Родителю выдаётся или направляется подтверждение приёма документов.</w:t>
      </w:r>
    </w:p>
    <w:p w14:paraId="6930DAB9" w14:textId="77777777" w:rsidR="00A855D6" w:rsidRDefault="00000000">
      <w:r>
        <w:rPr>
          <w:rFonts w:eastAsia="Times New Roman"/>
        </w:rPr>
        <w:t>3.7. Зачисление оформляется приказом индивидуального предпринимателя в сроки, установленные федеральным порядком приёма, после выполнения законных условий и заключения договора об образовании.</w:t>
      </w:r>
    </w:p>
    <w:p w14:paraId="1243E3FF" w14:textId="77777777" w:rsidR="00A855D6" w:rsidRDefault="00000000">
      <w:r>
        <w:rPr>
          <w:rFonts w:eastAsia="Times New Roman"/>
        </w:rPr>
        <w:t>3.8. В приёме может быть отказано только по основаниям, предусмотренным законодательством, в том числе при отсутствии свободных мест или отсутствии лицензии на соответствующую программу. Отказ оформляется мотивированно.</w:t>
      </w:r>
    </w:p>
    <w:p w14:paraId="518E599E" w14:textId="77777777" w:rsidR="00A855D6" w:rsidRDefault="00000000">
      <w:pPr>
        <w:pStyle w:val="1"/>
      </w:pPr>
      <w:r>
        <w:rPr>
          <w:rFonts w:ascii="Times New Roman" w:eastAsia="Times New Roman" w:hAnsi="Times New Roman"/>
        </w:rPr>
        <w:t>4. Приём в порядке перевода из другой организации</w:t>
      </w:r>
    </w:p>
    <w:p w14:paraId="5D10F423" w14:textId="77777777" w:rsidR="00A855D6" w:rsidRDefault="00000000">
      <w:r>
        <w:rPr>
          <w:rFonts w:eastAsia="Times New Roman"/>
        </w:rPr>
        <w:t>4.1. Приём в порядке перевода осуществляется при наличии свободного места и документа, подтверждающего возможность приёма, если он требуется федеральным порядком перевода.</w:t>
      </w:r>
    </w:p>
    <w:p w14:paraId="6E72D893" w14:textId="77777777" w:rsidR="00A855D6" w:rsidRDefault="00000000">
      <w:r>
        <w:rPr>
          <w:rFonts w:eastAsia="Times New Roman"/>
        </w:rPr>
        <w:t>4.2. После отчисления из исходной организации родитель предоставляет личное дело обучающегося и документы о периоде обучения, выданные исходной организацией, а также документы, необходимые для заключения договора.</w:t>
      </w:r>
    </w:p>
    <w:p w14:paraId="46EB74E4" w14:textId="77777777" w:rsidR="00A855D6" w:rsidRDefault="00000000">
      <w:r>
        <w:rPr>
          <w:rFonts w:eastAsia="Times New Roman"/>
        </w:rPr>
        <w:t>4.3. Зачисление оформляется приказом индивидуального предпринимателя. В течение двух рабочих дней со дня издания приказа исходная организация письменно уведомляется о номере и дате приказа о зачислении.</w:t>
      </w:r>
    </w:p>
    <w:p w14:paraId="51F02179" w14:textId="77777777" w:rsidR="00A855D6" w:rsidRDefault="00000000">
      <w:r>
        <w:rPr>
          <w:rFonts w:eastAsia="Times New Roman"/>
        </w:rPr>
        <w:t>4.4. Отсутствие государственной аккредитации само по себе не препятствует приёму при наличии лицензии, но родители до заключения договора письменно информируются о статусе государственной аккредитации и связанных с ним правовых последствиях.</w:t>
      </w:r>
    </w:p>
    <w:p w14:paraId="04410636" w14:textId="77777777" w:rsidR="00A855D6" w:rsidRDefault="00000000">
      <w:pPr>
        <w:pStyle w:val="1"/>
      </w:pPr>
      <w:r>
        <w:rPr>
          <w:rFonts w:ascii="Times New Roman" w:eastAsia="Times New Roman" w:hAnsi="Times New Roman"/>
        </w:rPr>
        <w:t>5. Перевод внутри Bambini School</w:t>
      </w:r>
    </w:p>
    <w:p w14:paraId="4D9804A2" w14:textId="77777777" w:rsidR="00A855D6" w:rsidRDefault="00000000">
      <w:r>
        <w:rPr>
          <w:rFonts w:eastAsia="Times New Roman"/>
        </w:rPr>
        <w:t>5.1. Перевод в следующий класс осуществляется по результатам освоения образовательной программы и промежуточной аттестации и оформляется приказом индивидуального предпринимателя.</w:t>
      </w:r>
    </w:p>
    <w:p w14:paraId="5BF68B79" w14:textId="77777777" w:rsidR="00A855D6" w:rsidRDefault="00000000">
      <w:r>
        <w:rPr>
          <w:rFonts w:eastAsia="Times New Roman"/>
        </w:rPr>
        <w:t>5.2. Обучающиеся, не прошедшие промежуточную аттестацию по уважительным причинам или имеющие академическую задолженность, переводятся условно.</w:t>
      </w:r>
    </w:p>
    <w:p w14:paraId="1C518BE2" w14:textId="77777777" w:rsidR="00A855D6" w:rsidRDefault="00000000">
      <w:r>
        <w:rPr>
          <w:rFonts w:eastAsia="Times New Roman"/>
        </w:rPr>
        <w:t>5.3. Перевод на обучение по индивидуальному учебному плану, в том числе в ускоренном темпе, осуществляется по письменному заявлению родителя и отдельному приказу. Ускорение подтверждается результатами промежуточной аттестации, а не оформляется как произвольный «пропуск класса».</w:t>
      </w:r>
    </w:p>
    <w:p w14:paraId="7F70184B" w14:textId="77777777" w:rsidR="00A855D6" w:rsidRDefault="00000000">
      <w:r>
        <w:rPr>
          <w:rFonts w:eastAsia="Times New Roman"/>
        </w:rPr>
        <w:lastRenderedPageBreak/>
        <w:t>5.4. Для обучающегося, не ликвидировавшего академическую задолженность, дальнейший вариант обучения выбирают родители (законные представители) из вариантов, предусмотренных частью 9 статьи 58 Федерального закона № 273-ФЗ.</w:t>
      </w:r>
    </w:p>
    <w:p w14:paraId="0A60E21F" w14:textId="77777777" w:rsidR="00A855D6" w:rsidRDefault="00000000">
      <w:pPr>
        <w:pStyle w:val="1"/>
      </w:pPr>
      <w:r>
        <w:rPr>
          <w:rFonts w:ascii="Times New Roman" w:eastAsia="Times New Roman" w:hAnsi="Times New Roman"/>
        </w:rPr>
        <w:t>6. Перевод в другую образовательную организацию</w:t>
      </w:r>
    </w:p>
    <w:p w14:paraId="41CF6FE4" w14:textId="77777777" w:rsidR="00A855D6" w:rsidRDefault="00000000">
      <w:r>
        <w:rPr>
          <w:rFonts w:eastAsia="Times New Roman"/>
        </w:rPr>
        <w:t>6.1. Перевод осуществляется по инициативе родителей (законных представителей), а также в иных случаях, предусмотренных приказом Минпросвещения России № 240. Перевод не зависит от периода учебного года.</w:t>
      </w:r>
    </w:p>
    <w:p w14:paraId="4E04533F" w14:textId="77777777" w:rsidR="00A855D6" w:rsidRDefault="00000000">
      <w:r>
        <w:rPr>
          <w:rFonts w:eastAsia="Times New Roman"/>
        </w:rPr>
        <w:t>6.2. Родитель обращается в принимающую организацию и после подтверждения приёма подаёт заявление об отчислении в порядке перевода с указанием принимающей организации.</w:t>
      </w:r>
    </w:p>
    <w:p w14:paraId="16FA746D" w14:textId="77777777" w:rsidR="00A855D6" w:rsidRDefault="00000000">
      <w:r>
        <w:rPr>
          <w:rFonts w:eastAsia="Times New Roman"/>
        </w:rPr>
        <w:t>6.3. На основании заявления издаётся приказ об отчислении в порядке перевода. Родителю выдаются личное дело и справка о периоде обучения с результатами освоения программы.</w:t>
      </w:r>
    </w:p>
    <w:p w14:paraId="21513997" w14:textId="77777777" w:rsidR="00A855D6" w:rsidRDefault="00000000">
      <w:r>
        <w:rPr>
          <w:rFonts w:eastAsia="Times New Roman"/>
        </w:rPr>
        <w:t>6.4. Иные документы в качестве условия выдачи личного дела, включая подтверждение отсутствия задолженности по оплате, не требуются. Денежные обязательства по договору разрешаются отдельно и не могут препятствовать реализации права ребёнка на перевод.</w:t>
      </w:r>
    </w:p>
    <w:p w14:paraId="441B0DFA" w14:textId="77777777" w:rsidR="00A855D6" w:rsidRDefault="00000000">
      <w:pPr>
        <w:pStyle w:val="1"/>
      </w:pPr>
      <w:r>
        <w:rPr>
          <w:rFonts w:ascii="Times New Roman" w:eastAsia="Times New Roman" w:hAnsi="Times New Roman"/>
        </w:rPr>
        <w:t>7. Прекращение образовательных отношений и отчисление</w:t>
      </w:r>
    </w:p>
    <w:p w14:paraId="5CF40B88" w14:textId="77777777" w:rsidR="00A855D6" w:rsidRDefault="00000000">
      <w:r>
        <w:rPr>
          <w:rFonts w:eastAsia="Times New Roman"/>
        </w:rPr>
        <w:t>7.1. Образовательные отношения прекращаются в связи с завершением обучения либо досрочно по основаниям статьи 61 Федерального закона № 273-ФЗ.</w:t>
      </w:r>
    </w:p>
    <w:p w14:paraId="196B46D6" w14:textId="77777777" w:rsidR="00A855D6" w:rsidRDefault="00000000">
      <w:r>
        <w:rPr>
          <w:rFonts w:eastAsia="Times New Roman"/>
        </w:rPr>
        <w:t>7.2. Досрочное прекращение по инициативе родителей оформляется на основании письменного заявления. При переводе обязательно указывается соответствующее основание.</w:t>
      </w:r>
    </w:p>
    <w:p w14:paraId="43893ED5" w14:textId="77777777" w:rsidR="00A855D6" w:rsidRDefault="00000000">
      <w:r>
        <w:rPr>
          <w:rFonts w:eastAsia="Times New Roman"/>
        </w:rPr>
        <w:t>7.3. Расторжение договора об оказании платных образовательных услуг и отчисление производятся с соблюдением законодательства об образовании, гражданского законодательства и условий договора. Наличие задолженности по оплате не отменяет обязанность выдать документы обучающегося.</w:t>
      </w:r>
    </w:p>
    <w:p w14:paraId="033C48F9" w14:textId="77777777" w:rsidR="00A855D6" w:rsidRDefault="00000000">
      <w:r>
        <w:rPr>
          <w:rFonts w:eastAsia="Times New Roman"/>
        </w:rPr>
        <w:t>7.4. Применение отчисления как меры дисциплинарного взыскания к обучающимся начальной школы не допускается.</w:t>
      </w:r>
    </w:p>
    <w:p w14:paraId="3AC838E5" w14:textId="77777777" w:rsidR="00A855D6" w:rsidRDefault="00000000">
      <w:r>
        <w:rPr>
          <w:rFonts w:eastAsia="Times New Roman"/>
        </w:rPr>
        <w:t>7.5. Отчисление оформляется приказом, с которым родитель знакомится или которому направляется выписка. По запросу выдаётся справка об обучении или о периоде обучения.</w:t>
      </w:r>
    </w:p>
    <w:p w14:paraId="2E3B8B20" w14:textId="77777777" w:rsidR="00A855D6" w:rsidRDefault="00000000">
      <w:pPr>
        <w:pStyle w:val="1"/>
      </w:pPr>
      <w:r>
        <w:rPr>
          <w:rFonts w:ascii="Times New Roman" w:eastAsia="Times New Roman" w:hAnsi="Times New Roman"/>
        </w:rPr>
        <w:t>8. Заключительные положения</w:t>
      </w:r>
    </w:p>
    <w:p w14:paraId="3D55249D" w14:textId="77777777" w:rsidR="00A855D6" w:rsidRDefault="00000000">
      <w:r>
        <w:rPr>
          <w:rFonts w:eastAsia="Times New Roman"/>
        </w:rPr>
        <w:t>8.1. Персональные данные обрабатываются только в объёме, необходимом для приёма, обучения, перевода и отчисления.</w:t>
      </w:r>
    </w:p>
    <w:p w14:paraId="066A7AA6" w14:textId="77777777" w:rsidR="00A855D6" w:rsidRDefault="00000000">
      <w:r>
        <w:rPr>
          <w:rFonts w:eastAsia="Times New Roman"/>
        </w:rPr>
        <w:t>8.2. Споры разрешаются путём переговоров, обращения к индивидуальному предпринимателю, в комиссию по урегулированию споров при её создании либо в уполномоченные органы и суд.</w:t>
      </w:r>
    </w:p>
    <w:p w14:paraId="3DEFDD17" w14:textId="77777777" w:rsidR="00A855D6" w:rsidRDefault="00000000">
      <w:r>
        <w:rPr>
          <w:rFonts w:eastAsia="Times New Roman"/>
        </w:rPr>
        <w:t>8.3. Порядок вступает в силу после утверждения приказом индивидуального предпринимателя и размещается на официальном сайте.</w:t>
      </w:r>
    </w:p>
    <w:p w14:paraId="36018A55" w14:textId="77777777" w:rsidR="00A855D6" w:rsidRDefault="00000000">
      <w:pPr>
        <w:keepLines/>
        <w:spacing w:before="360"/>
        <w:ind w:firstLine="0"/>
      </w:pPr>
      <w:r>
        <w:rPr>
          <w:rFonts w:eastAsia="Times New Roman"/>
          <w:sz w:val="22"/>
        </w:rPr>
        <w:t>Индивидуальный предприниматель  __________________  Ю.И. Королёва</w:t>
      </w:r>
    </w:p>
    <w:sectPr w:rsidR="00A855D6">
      <w:headerReference w:type="default" r:id="rId8"/>
      <w:footerReference w:type="default" r:id="rId9"/>
      <w:pgSz w:w="11906" w:h="16838"/>
      <w:pgMar w:top="1134" w:right="850" w:bottom="850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EC6C2C" w14:textId="77777777" w:rsidR="00AC3593" w:rsidRDefault="00AC3593">
      <w:pPr>
        <w:spacing w:after="0" w:line="240" w:lineRule="auto"/>
      </w:pPr>
      <w:r>
        <w:separator/>
      </w:r>
    </w:p>
  </w:endnote>
  <w:endnote w:type="continuationSeparator" w:id="0">
    <w:p w14:paraId="58713696" w14:textId="77777777" w:rsidR="00AC3593" w:rsidRDefault="00AC3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D19A7A" w14:textId="77777777" w:rsidR="00A855D6" w:rsidRDefault="00000000">
    <w:pPr>
      <w:pStyle w:val="a7"/>
      <w:jc w:val="center"/>
    </w:pPr>
    <w:r>
      <w:rPr>
        <w:rFonts w:eastAsia="Times New Roman"/>
        <w:color w:val="666666"/>
        <w:sz w:val="18"/>
      </w:rPr>
      <w:fldChar w:fldCharType="begin"/>
    </w:r>
    <w:r>
      <w:rPr>
        <w:rFonts w:eastAsia="Times New Roman"/>
        <w:color w:val="666666"/>
        <w:sz w:val="18"/>
      </w:rPr>
      <w:instrText xml:space="preserve"> PAGE </w:instrText>
    </w:r>
    <w:r w:rsidR="005F4E35">
      <w:rPr>
        <w:rFonts w:eastAsia="Times New Roman"/>
        <w:color w:val="666666"/>
        <w:sz w:val="18"/>
      </w:rPr>
      <w:fldChar w:fldCharType="separate"/>
    </w:r>
    <w:r w:rsidR="005F4E35">
      <w:rPr>
        <w:rFonts w:eastAsia="Times New Roman"/>
        <w:noProof/>
        <w:color w:val="666666"/>
        <w:sz w:val="18"/>
      </w:rPr>
      <w:t>1</w:t>
    </w:r>
    <w:r>
      <w:rPr>
        <w:rFonts w:eastAsia="Times New Roman"/>
        <w:color w:val="666666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085B7F" w14:textId="77777777" w:rsidR="00AC3593" w:rsidRDefault="00AC3593">
      <w:pPr>
        <w:spacing w:after="0" w:line="240" w:lineRule="auto"/>
      </w:pPr>
      <w:r>
        <w:separator/>
      </w:r>
    </w:p>
  </w:footnote>
  <w:footnote w:type="continuationSeparator" w:id="0">
    <w:p w14:paraId="0D05D9DD" w14:textId="77777777" w:rsidR="00AC3593" w:rsidRDefault="00AC3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828875" w14:textId="77777777" w:rsidR="00A855D6" w:rsidRPr="005F4E35" w:rsidRDefault="00000000">
    <w:pPr>
      <w:pStyle w:val="a5"/>
      <w:jc w:val="right"/>
      <w:rPr>
        <w:lang w:val="ru-RU"/>
      </w:rPr>
    </w:pPr>
    <w:r>
      <w:rPr>
        <w:rFonts w:eastAsia="Times New Roman"/>
        <w:color w:val="666666"/>
        <w:sz w:val="17"/>
      </w:rPr>
      <w:t>Bambini</w:t>
    </w:r>
    <w:r w:rsidRPr="005F4E35">
      <w:rPr>
        <w:rFonts w:eastAsia="Times New Roman"/>
        <w:color w:val="666666"/>
        <w:sz w:val="17"/>
        <w:lang w:val="ru-RU"/>
      </w:rPr>
      <w:t xml:space="preserve"> </w:t>
    </w:r>
    <w:r>
      <w:rPr>
        <w:rFonts w:eastAsia="Times New Roman"/>
        <w:color w:val="666666"/>
        <w:sz w:val="17"/>
      </w:rPr>
      <w:t>School</w:t>
    </w:r>
    <w:r w:rsidRPr="005F4E35">
      <w:rPr>
        <w:rFonts w:eastAsia="Times New Roman"/>
        <w:color w:val="666666"/>
        <w:sz w:val="17"/>
        <w:lang w:val="ru-RU"/>
      </w:rPr>
      <w:t xml:space="preserve">  |  Порядок приёма, перевода и отчисления обучающихся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5728839">
    <w:abstractNumId w:val="8"/>
  </w:num>
  <w:num w:numId="2" w16cid:durableId="1524242855">
    <w:abstractNumId w:val="6"/>
  </w:num>
  <w:num w:numId="3" w16cid:durableId="1494951316">
    <w:abstractNumId w:val="5"/>
  </w:num>
  <w:num w:numId="4" w16cid:durableId="18749649">
    <w:abstractNumId w:val="4"/>
  </w:num>
  <w:num w:numId="5" w16cid:durableId="744256032">
    <w:abstractNumId w:val="7"/>
  </w:num>
  <w:num w:numId="6" w16cid:durableId="1117528610">
    <w:abstractNumId w:val="3"/>
  </w:num>
  <w:num w:numId="7" w16cid:durableId="1728844470">
    <w:abstractNumId w:val="2"/>
  </w:num>
  <w:num w:numId="8" w16cid:durableId="2140413988">
    <w:abstractNumId w:val="1"/>
  </w:num>
  <w:num w:numId="9" w16cid:durableId="10248644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4E35"/>
    <w:rsid w:val="00A855D6"/>
    <w:rsid w:val="00AA1D8D"/>
    <w:rsid w:val="00AC3593"/>
    <w:rsid w:val="00B47730"/>
    <w:rsid w:val="00BF3FD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661825"/>
  <w14:defaultImageDpi w14:val="300"/>
  <w15:docId w15:val="{F64A7A55-DF2C-B74C-9490-22193F3E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  <w:ind w:firstLine="709"/>
      <w:jc w:val="both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ind w:firstLine="0"/>
      <w:jc w:val="left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приёма, перевода и отчисления обучающихся</dc:title>
  <dc:subject>Документ для размещения на официальном сайте и печати</dc:subject>
  <dc:creator/>
  <cp:keywords/>
  <dc:description/>
  <cp:lastModifiedBy>Юлия</cp:lastModifiedBy>
  <cp:revision>2</cp:revision>
  <dcterms:created xsi:type="dcterms:W3CDTF">2013-12-23T23:15:00Z</dcterms:created>
  <dcterms:modified xsi:type="dcterms:W3CDTF">2026-09-05T07:36:00Z</dcterms:modified>
  <cp:category/>
</cp:coreProperties>
</file>